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F9" w:rsidRPr="008771A1" w:rsidRDefault="00E06F99" w:rsidP="008771A1">
      <w:pPr>
        <w:widowControl/>
        <w:ind w:firstLineChars="225" w:firstLine="723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8771A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武汉铁路职业技术学院</w:t>
      </w:r>
    </w:p>
    <w:p w:rsidR="00F57543" w:rsidRPr="008771A1" w:rsidRDefault="00B464FB" w:rsidP="008771A1">
      <w:pPr>
        <w:widowControl/>
        <w:ind w:firstLineChars="225" w:firstLine="723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8771A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2019年</w:t>
      </w:r>
      <w:r w:rsidR="006C6AF9" w:rsidRPr="008771A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湖北</w:t>
      </w:r>
      <w:r w:rsidRPr="008771A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高职扩招</w:t>
      </w:r>
      <w:r w:rsidR="006C6AF9" w:rsidRPr="008771A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（第一批）</w:t>
      </w:r>
      <w:r w:rsidR="003615C2" w:rsidRPr="008771A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报考指南</w:t>
      </w:r>
    </w:p>
    <w:p w:rsidR="00E06F99" w:rsidRPr="008771A1" w:rsidRDefault="00E06F99" w:rsidP="008771A1">
      <w:pPr>
        <w:widowControl/>
        <w:ind w:firstLineChars="225" w:firstLine="63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B464FB" w:rsidRPr="008771A1" w:rsidRDefault="00B464FB" w:rsidP="008771A1">
      <w:pPr>
        <w:widowControl/>
        <w:ind w:firstLineChars="225" w:firstLine="630"/>
        <w:jc w:val="left"/>
        <w:rPr>
          <w:rFonts w:ascii="仿宋" w:eastAsia="仿宋" w:hAnsi="仿宋" w:cs="宋体"/>
          <w:vanish/>
          <w:color w:val="000000"/>
          <w:kern w:val="0"/>
          <w:sz w:val="28"/>
          <w:szCs w:val="28"/>
        </w:rPr>
      </w:pPr>
    </w:p>
    <w:p w:rsidR="00F57543" w:rsidRPr="008771A1" w:rsidRDefault="00510A8A" w:rsidP="008771A1">
      <w:pPr>
        <w:widowControl/>
        <w:ind w:firstLineChars="225" w:firstLine="63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="00EF08EC"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学校名称：</w:t>
      </w:r>
      <w:r w:rsidR="00EF08EC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武汉铁路职业技术学院，</w:t>
      </w:r>
      <w:r w:rsidR="00EB72F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国家代码：8910；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湖北</w:t>
      </w:r>
      <w:r w:rsidR="0067452C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省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招生代码：</w:t>
      </w:r>
      <w:r w:rsidR="00EB72F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8910</w:t>
      </w:r>
    </w:p>
    <w:p w:rsidR="00F57543" w:rsidRPr="008771A1" w:rsidRDefault="00EF08EC" w:rsidP="008771A1">
      <w:pPr>
        <w:widowControl/>
        <w:ind w:firstLineChars="225" w:firstLine="63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二、学校地址：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湖北省武汉市</w:t>
      </w:r>
      <w:proofErr w:type="gramStart"/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江夏区藏龙</w:t>
      </w:r>
      <w:proofErr w:type="gramEnd"/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大道1号，邮编：430205</w:t>
      </w:r>
    </w:p>
    <w:p w:rsidR="00F57543" w:rsidRPr="008771A1" w:rsidRDefault="00EF08EC" w:rsidP="008771A1">
      <w:pPr>
        <w:widowControl/>
        <w:ind w:firstLineChars="225" w:firstLine="63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三、办学层次：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高职专科</w:t>
      </w:r>
    </w:p>
    <w:p w:rsidR="00F57543" w:rsidRPr="008771A1" w:rsidRDefault="00EF08EC" w:rsidP="008771A1">
      <w:pPr>
        <w:widowControl/>
        <w:ind w:firstLineChars="225" w:firstLine="63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四、办学类型：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普通高等职业技术学院</w:t>
      </w:r>
    </w:p>
    <w:p w:rsidR="003615C2" w:rsidRPr="008771A1" w:rsidRDefault="00EF08EC" w:rsidP="008771A1">
      <w:pPr>
        <w:widowControl/>
        <w:ind w:firstLineChars="225" w:firstLine="63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五、主管部门：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湖北省人民政府</w:t>
      </w:r>
    </w:p>
    <w:p w:rsidR="008E0056" w:rsidRPr="008771A1" w:rsidRDefault="00EF08EC" w:rsidP="008771A1">
      <w:pPr>
        <w:widowControl/>
        <w:ind w:firstLineChars="225" w:firstLine="63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六、招收对象：</w:t>
      </w:r>
      <w:r w:rsidR="00D91D08" w:rsidRPr="008771A1">
        <w:rPr>
          <w:rFonts w:ascii="仿宋" w:eastAsia="仿宋" w:hAnsi="仿宋" w:cs="仿宋"/>
          <w:color w:val="000000"/>
          <w:sz w:val="28"/>
          <w:szCs w:val="28"/>
        </w:rPr>
        <w:t>我</w:t>
      </w:r>
      <w:proofErr w:type="gramStart"/>
      <w:r w:rsidR="00D91D08" w:rsidRPr="008771A1">
        <w:rPr>
          <w:rFonts w:ascii="仿宋" w:eastAsia="仿宋" w:hAnsi="仿宋" w:cs="仿宋"/>
          <w:color w:val="000000"/>
          <w:sz w:val="28"/>
          <w:szCs w:val="28"/>
        </w:rPr>
        <w:t>校本次</w:t>
      </w:r>
      <w:proofErr w:type="gramEnd"/>
      <w:r w:rsidR="00D91D08" w:rsidRPr="008771A1">
        <w:rPr>
          <w:rFonts w:ascii="仿宋" w:eastAsia="仿宋" w:hAnsi="仿宋" w:cs="仿宋"/>
          <w:color w:val="000000"/>
          <w:sz w:val="28"/>
          <w:szCs w:val="28"/>
        </w:rPr>
        <w:t>招生只招收</w:t>
      </w:r>
      <w:r w:rsidR="00D91D08" w:rsidRPr="008771A1">
        <w:rPr>
          <w:rFonts w:ascii="仿宋" w:eastAsia="仿宋" w:hAnsi="仿宋" w:cstheme="minorBidi"/>
          <w:sz w:val="28"/>
          <w:szCs w:val="28"/>
        </w:rPr>
        <w:t>遵守中华人民共和国宪法和法律，身体状况符合</w:t>
      </w:r>
      <w:r w:rsidR="00D91D08" w:rsidRPr="008771A1">
        <w:rPr>
          <w:rFonts w:ascii="仿宋" w:eastAsia="仿宋" w:hAnsi="仿宋" w:cs="宋体"/>
          <w:color w:val="000000"/>
          <w:sz w:val="28"/>
          <w:szCs w:val="28"/>
        </w:rPr>
        <w:t>《普通高等学校招生体检工作指导意见》</w:t>
      </w:r>
      <w:r w:rsidR="00D91D08" w:rsidRPr="008771A1">
        <w:rPr>
          <w:rFonts w:ascii="仿宋" w:eastAsia="仿宋" w:hAnsi="仿宋" w:cstheme="minorBidi"/>
          <w:sz w:val="28"/>
          <w:szCs w:val="28"/>
        </w:rPr>
        <w:t>相关要求。</w:t>
      </w:r>
      <w:r w:rsidR="00D91D08" w:rsidRPr="008771A1">
        <w:rPr>
          <w:rFonts w:ascii="仿宋" w:eastAsia="仿宋" w:hAnsi="仿宋" w:cs="宋体"/>
          <w:color w:val="000000"/>
          <w:sz w:val="28"/>
          <w:szCs w:val="28"/>
        </w:rPr>
        <w:t>具有本省户籍或非湖北户籍在鄂工作（需提供我省半年社保缴费凭证或居住证），具有</w:t>
      </w:r>
      <w:r w:rsidR="007A5164">
        <w:rPr>
          <w:rFonts w:ascii="仿宋" w:eastAsia="仿宋" w:hAnsi="仿宋" w:cs="宋体"/>
          <w:color w:val="000000"/>
          <w:sz w:val="28"/>
          <w:szCs w:val="28"/>
        </w:rPr>
        <w:t>高中阶段学历（</w:t>
      </w:r>
      <w:proofErr w:type="gramStart"/>
      <w:r w:rsidR="007A5164">
        <w:rPr>
          <w:rFonts w:ascii="仿宋" w:eastAsia="仿宋" w:hAnsi="仿宋" w:cs="宋体"/>
          <w:color w:val="000000"/>
          <w:sz w:val="28"/>
          <w:szCs w:val="28"/>
        </w:rPr>
        <w:t>含普通</w:t>
      </w:r>
      <w:proofErr w:type="gramEnd"/>
      <w:r w:rsidR="007A5164">
        <w:rPr>
          <w:rFonts w:ascii="仿宋" w:eastAsia="仿宋" w:hAnsi="仿宋" w:cs="宋体"/>
          <w:color w:val="000000"/>
          <w:sz w:val="28"/>
          <w:szCs w:val="28"/>
        </w:rPr>
        <w:t>高中、中专、职业高中、技工学校等）或同等学</w:t>
      </w:r>
      <w:r w:rsidR="007A5164">
        <w:rPr>
          <w:rFonts w:ascii="仿宋" w:eastAsia="仿宋" w:hAnsi="仿宋" w:cs="宋体" w:hint="eastAsia"/>
          <w:color w:val="000000"/>
          <w:sz w:val="28"/>
          <w:szCs w:val="28"/>
        </w:rPr>
        <w:t>历</w:t>
      </w:r>
      <w:r w:rsidR="00D91D08" w:rsidRPr="008771A1">
        <w:rPr>
          <w:rFonts w:ascii="仿宋" w:eastAsia="仿宋" w:hAnsi="仿宋" w:cs="宋体"/>
          <w:color w:val="000000"/>
          <w:sz w:val="28"/>
          <w:szCs w:val="28"/>
        </w:rPr>
        <w:t>的退役军人、下岗职工、农民工、新型职业农民 。</w:t>
      </w:r>
    </w:p>
    <w:p w:rsidR="0073541B" w:rsidRPr="008771A1" w:rsidRDefault="008E0056" w:rsidP="008771A1">
      <w:pPr>
        <w:widowControl/>
        <w:ind w:firstLineChars="225" w:firstLine="63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七、招生专业及计划：</w:t>
      </w:r>
    </w:p>
    <w:p w:rsidR="008E0056" w:rsidRPr="008771A1" w:rsidRDefault="008E0056" w:rsidP="008771A1">
      <w:pPr>
        <w:widowControl/>
        <w:ind w:firstLineChars="275" w:firstLine="7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测绘工程技术</w:t>
      </w:r>
      <w:r w:rsidR="005842DC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（专业代码：520303）</w:t>
      </w:r>
      <w:r w:rsidR="0073541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80人 </w:t>
      </w:r>
    </w:p>
    <w:p w:rsidR="00075491" w:rsidRPr="008771A1" w:rsidRDefault="008E0056" w:rsidP="008771A1">
      <w:pPr>
        <w:widowControl/>
        <w:ind w:firstLineChars="225" w:firstLine="63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八、报名</w:t>
      </w:r>
      <w:r w:rsidR="00075491"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方式和</w:t>
      </w: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流程：</w:t>
      </w:r>
    </w:p>
    <w:p w:rsidR="00075491" w:rsidRPr="008771A1" w:rsidRDefault="00075491" w:rsidP="008771A1">
      <w:pPr>
        <w:widowControl/>
        <w:ind w:firstLineChars="225" w:firstLine="63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2019年高职扩招采取高职院校单独考试招生方式进行，考试报名采用网上报名、网上填报志愿与现场确认相结合的方式。</w:t>
      </w:r>
    </w:p>
    <w:p w:rsidR="00075491" w:rsidRPr="008771A1" w:rsidRDefault="00075491" w:rsidP="008771A1">
      <w:pPr>
        <w:widowControl/>
        <w:ind w:firstLineChars="225" w:firstLine="630"/>
        <w:jc w:val="left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报名基本流程：</w:t>
      </w:r>
    </w:p>
    <w:p w:rsidR="00075491" w:rsidRPr="008771A1" w:rsidRDefault="003C46F0" w:rsidP="008771A1">
      <w:pPr>
        <w:widowControl/>
        <w:ind w:firstLineChars="225" w:firstLine="630"/>
        <w:jc w:val="left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lastRenderedPageBreak/>
        <w:t>（</w:t>
      </w:r>
      <w:r w:rsidR="00A07478" w:rsidRPr="008771A1">
        <w:rPr>
          <w:rFonts w:ascii="仿宋" w:eastAsia="仿宋" w:hAnsi="仿宋" w:cstheme="minorBidi" w:hint="eastAsia"/>
          <w:sz w:val="28"/>
          <w:szCs w:val="28"/>
        </w:rPr>
        <w:t>一</w:t>
      </w:r>
      <w:r w:rsidRPr="008771A1">
        <w:rPr>
          <w:rFonts w:ascii="仿宋" w:eastAsia="仿宋" w:hAnsi="仿宋" w:cstheme="minorBidi" w:hint="eastAsia"/>
          <w:sz w:val="28"/>
          <w:szCs w:val="28"/>
        </w:rPr>
        <w:t>）</w:t>
      </w:r>
      <w:r w:rsidR="00075491" w:rsidRPr="008771A1">
        <w:rPr>
          <w:rFonts w:ascii="仿宋" w:eastAsia="仿宋" w:hAnsi="仿宋" w:cstheme="minorBidi" w:hint="eastAsia"/>
          <w:sz w:val="28"/>
          <w:szCs w:val="28"/>
        </w:rPr>
        <w:t>考生携带相关材料到所在县（市、区）教育考试机构进行报名资格审查；</w:t>
      </w:r>
    </w:p>
    <w:p w:rsidR="0045334B" w:rsidRPr="008771A1" w:rsidRDefault="003C46F0" w:rsidP="008771A1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8月20日一</w:t>
      </w:r>
      <w:proofErr w:type="gramStart"/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proofErr w:type="gramEnd"/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月31日，</w:t>
      </w:r>
      <w:r w:rsidR="0045334B" w:rsidRPr="008771A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本省户籍考生</w:t>
      </w:r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持居民身份证、户口簿、学历证书原件及复印件，到户口所在地的县(市、区)教育考试机构进行资格审查和报名；</w:t>
      </w:r>
      <w:r w:rsidR="0045334B" w:rsidRPr="008771A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尚未落户的湖北籍退役军人</w:t>
      </w:r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凭居民身份证、</w:t>
      </w:r>
      <w:proofErr w:type="gramStart"/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转业证</w:t>
      </w:r>
      <w:proofErr w:type="gramEnd"/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(或复员证、退伍证)、学历证书原件及复印件到原户籍所在地</w:t>
      </w:r>
      <w:r w:rsidR="0045334B" w:rsidRPr="008771A1">
        <w:rPr>
          <w:rFonts w:ascii="仿宋" w:eastAsia="仿宋" w:hAnsi="仿宋" w:cstheme="minorBidi" w:hint="eastAsia"/>
          <w:sz w:val="28"/>
          <w:szCs w:val="28"/>
        </w:rPr>
        <w:t>县（市、区）教育考试机构进行资格审查和</w:t>
      </w:r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报名；</w:t>
      </w:r>
      <w:r w:rsidR="0045334B" w:rsidRPr="008771A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外省户籍考生</w:t>
      </w:r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持居民身份证、学历证书原件及复印件、工作所在地公安部门办理的居住证原件及复印件，或本人近6个月的社保缴费凭证原件及复印件，到现工作、居住所在地县(市、区)教育考试机构进行资格审查和报名；按同等学</w:t>
      </w:r>
      <w:r w:rsidR="007A516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历</w:t>
      </w:r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身份报名的考生，须提供本省或外省市(州)级或以上教育行政部门出具的同等学</w:t>
      </w:r>
      <w:r w:rsidR="007A516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历</w:t>
      </w:r>
      <w:r w:rsidR="0045334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证明。</w:t>
      </w:r>
      <w:r w:rsidR="0045334B" w:rsidRPr="008771A1">
        <w:rPr>
          <w:rFonts w:ascii="仿宋" w:eastAsia="仿宋" w:hAnsi="仿宋" w:cstheme="minorBidi" w:hint="eastAsia"/>
          <w:sz w:val="28"/>
          <w:szCs w:val="28"/>
        </w:rPr>
        <w:t>所有考生都应对自己的报考行为负责，凡在报名时提供虚假证件、证明的，一经查实，将取消考试、录取资格。</w:t>
      </w:r>
    </w:p>
    <w:p w:rsidR="00075491" w:rsidRPr="008771A1" w:rsidRDefault="003C46F0" w:rsidP="008771A1">
      <w:pPr>
        <w:widowControl/>
        <w:ind w:firstLineChars="225" w:firstLine="630"/>
        <w:jc w:val="left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（</w:t>
      </w:r>
      <w:r w:rsidR="00A07478" w:rsidRPr="008771A1">
        <w:rPr>
          <w:rFonts w:ascii="仿宋" w:eastAsia="仿宋" w:hAnsi="仿宋" w:cstheme="minorBidi" w:hint="eastAsia"/>
          <w:sz w:val="28"/>
          <w:szCs w:val="28"/>
        </w:rPr>
        <w:t>二</w:t>
      </w:r>
      <w:r w:rsidRPr="008771A1">
        <w:rPr>
          <w:rFonts w:ascii="仿宋" w:eastAsia="仿宋" w:hAnsi="仿宋" w:cstheme="minorBidi" w:hint="eastAsia"/>
          <w:sz w:val="28"/>
          <w:szCs w:val="28"/>
        </w:rPr>
        <w:t>）</w:t>
      </w:r>
      <w:r w:rsidR="00075491" w:rsidRPr="008771A1">
        <w:rPr>
          <w:rFonts w:ascii="仿宋" w:eastAsia="仿宋" w:hAnsi="仿宋" w:cstheme="minorBidi" w:hint="eastAsia"/>
          <w:sz w:val="28"/>
          <w:szCs w:val="28"/>
        </w:rPr>
        <w:t>资格审查通过后取得报名卡，考生网上报名、填报志愿；</w:t>
      </w:r>
    </w:p>
    <w:p w:rsidR="00E2794D" w:rsidRPr="008771A1" w:rsidRDefault="003C46F0" w:rsidP="008771A1">
      <w:pPr>
        <w:widowControl/>
        <w:ind w:firstLineChars="225" w:firstLine="63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8月20日一</w:t>
      </w:r>
      <w:proofErr w:type="gramStart"/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proofErr w:type="gramEnd"/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月31日，</w:t>
      </w:r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考生按照报名卡信息登录高职扩招专项考试网上报名系统(网址: gkbm.hbea.ed</w:t>
      </w:r>
      <w:r w:rsidR="00E2794D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u</w:t>
      </w:r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.cn)，按照要求填写有关信息。</w:t>
      </w:r>
      <w:proofErr w:type="gramStart"/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正确勾</w:t>
      </w:r>
      <w:r w:rsidR="00E2794D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选考</w:t>
      </w:r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生</w:t>
      </w:r>
      <w:proofErr w:type="gramEnd"/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来源类别(企事业单位在职职工、</w:t>
      </w:r>
      <w:r w:rsidR="00E2794D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退役</w:t>
      </w:r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军人</w:t>
      </w:r>
      <w:r w:rsidR="00E2794D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E2794D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下岗职工、农民工、新型职业农民等)，选择</w:t>
      </w:r>
      <w:r w:rsidR="0067452C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我校及专业志愿</w:t>
      </w:r>
      <w:r w:rsidR="00E2794D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，我校</w:t>
      </w:r>
      <w:r w:rsidR="0067452C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招收专业</w:t>
      </w:r>
      <w:r w:rsidR="00E2794D" w:rsidRPr="008771A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只提供弹性学制教学</w:t>
      </w:r>
      <w:r w:rsidR="00E2794D" w:rsidRPr="008771A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。</w:t>
      </w:r>
      <w:r w:rsidR="0067452C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考生网上报名期间，在未进行现场确认前，可以自行上网修改个人报考信息及报考志愿。网上填报信息时，凡不按要求报名、</w:t>
      </w:r>
      <w:proofErr w:type="gramStart"/>
      <w:r w:rsidR="0067452C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网报信息</w:t>
      </w:r>
      <w:proofErr w:type="gramEnd"/>
      <w:r w:rsidR="0067452C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误填、错填或填报虚假信息而造成不能考试、录取的，后果由考生本人承担。</w:t>
      </w:r>
    </w:p>
    <w:p w:rsidR="0067452C" w:rsidRPr="008771A1" w:rsidRDefault="003C46F0" w:rsidP="008771A1">
      <w:pPr>
        <w:widowControl/>
        <w:ind w:firstLineChars="225" w:firstLine="630"/>
        <w:jc w:val="left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lastRenderedPageBreak/>
        <w:t>（</w:t>
      </w:r>
      <w:r w:rsidR="00A07478" w:rsidRPr="008771A1">
        <w:rPr>
          <w:rFonts w:ascii="仿宋" w:eastAsia="仿宋" w:hAnsi="仿宋" w:cstheme="minorBidi" w:hint="eastAsia"/>
          <w:sz w:val="28"/>
          <w:szCs w:val="28"/>
        </w:rPr>
        <w:t>三</w:t>
      </w:r>
      <w:r w:rsidRPr="008771A1">
        <w:rPr>
          <w:rFonts w:ascii="仿宋" w:eastAsia="仿宋" w:hAnsi="仿宋" w:cstheme="minorBidi" w:hint="eastAsia"/>
          <w:sz w:val="28"/>
          <w:szCs w:val="28"/>
        </w:rPr>
        <w:t>）</w:t>
      </w:r>
      <w:r w:rsidR="00075491" w:rsidRPr="008771A1">
        <w:rPr>
          <w:rFonts w:ascii="仿宋" w:eastAsia="仿宋" w:hAnsi="仿宋" w:cstheme="minorBidi" w:hint="eastAsia"/>
          <w:sz w:val="28"/>
          <w:szCs w:val="28"/>
        </w:rPr>
        <w:t>考生到教育考试机构进行现场确认；</w:t>
      </w:r>
    </w:p>
    <w:p w:rsidR="00EB72FD" w:rsidRDefault="00613E9A" w:rsidP="00EB72FD">
      <w:pPr>
        <w:widowControl/>
        <w:ind w:firstLineChars="225" w:firstLine="63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9月6日前</w:t>
      </w:r>
      <w:r w:rsidR="00142433" w:rsidRPr="008771A1">
        <w:rPr>
          <w:rFonts w:ascii="仿宋" w:eastAsia="仿宋" w:hAnsi="仿宋" w:cstheme="minorBidi" w:hint="eastAsia"/>
          <w:sz w:val="28"/>
          <w:szCs w:val="28"/>
        </w:rPr>
        <w:t>进行现场确认</w:t>
      </w:r>
      <w:r w:rsidRPr="008771A1">
        <w:rPr>
          <w:rFonts w:ascii="仿宋" w:eastAsia="仿宋" w:hAnsi="仿宋" w:cstheme="minorBidi" w:hint="eastAsia"/>
          <w:sz w:val="28"/>
          <w:szCs w:val="28"/>
        </w:rPr>
        <w:t>，</w:t>
      </w:r>
      <w:r w:rsidR="00142433" w:rsidRPr="008771A1">
        <w:rPr>
          <w:rFonts w:ascii="仿宋" w:eastAsia="仿宋" w:hAnsi="仿宋" w:cstheme="minorBidi" w:hint="eastAsia"/>
          <w:sz w:val="28"/>
          <w:szCs w:val="28"/>
        </w:rPr>
        <w:t>具体时间由各地教育考试机构确定。</w:t>
      </w:r>
      <w:r w:rsidRPr="008771A1">
        <w:rPr>
          <w:rFonts w:ascii="仿宋" w:eastAsia="仿宋" w:hAnsi="仿宋" w:cstheme="minorBidi" w:hint="eastAsia"/>
          <w:sz w:val="28"/>
          <w:szCs w:val="28"/>
        </w:rPr>
        <w:t>考生</w:t>
      </w:r>
      <w:r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在规定时间内凭居民身份证在县(市、区)教育考试机构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报名点进行现场确认</w:t>
      </w:r>
      <w:r w:rsidR="0067452C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。现场确认流程:①身份证阅读器读取、识别、核准本人基本信息;②现场拍摄考生本人照片并与身份证照片进行人脸比对。③报名点打印考生两份《2019年湖北省高职扩招专项考试报名登记表)》;④考生核对本人信息并签字确认。经考生本人签字确认后的报名信息一律不得修改。签字确认后的登记表报名点留存一份，考生留存一份。</w:t>
      </w:r>
    </w:p>
    <w:p w:rsidR="00EB72FD" w:rsidRDefault="003C46F0" w:rsidP="00EB72FD">
      <w:pPr>
        <w:widowControl/>
        <w:ind w:firstLineChars="225" w:firstLine="63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（</w:t>
      </w:r>
      <w:r w:rsidR="00A07478" w:rsidRPr="008771A1">
        <w:rPr>
          <w:rFonts w:ascii="仿宋" w:eastAsia="仿宋" w:hAnsi="仿宋" w:cstheme="minorBidi" w:hint="eastAsia"/>
          <w:sz w:val="28"/>
          <w:szCs w:val="28"/>
        </w:rPr>
        <w:t>四</w:t>
      </w:r>
      <w:r w:rsidRPr="008771A1">
        <w:rPr>
          <w:rFonts w:ascii="仿宋" w:eastAsia="仿宋" w:hAnsi="仿宋" w:cstheme="minorBidi" w:hint="eastAsia"/>
          <w:sz w:val="28"/>
          <w:szCs w:val="28"/>
        </w:rPr>
        <w:t>）</w:t>
      </w:r>
      <w:r w:rsidR="00075491" w:rsidRPr="008771A1">
        <w:rPr>
          <w:rFonts w:ascii="仿宋" w:eastAsia="仿宋" w:hAnsi="仿宋" w:cstheme="minorBidi" w:hint="eastAsia"/>
          <w:sz w:val="28"/>
          <w:szCs w:val="28"/>
        </w:rPr>
        <w:t>有考生到填报志愿学校领取准考证，体检，查看考场；</w:t>
      </w:r>
    </w:p>
    <w:p w:rsidR="000C5923" w:rsidRPr="00EB72FD" w:rsidRDefault="000C5923" w:rsidP="00EB72FD">
      <w:pPr>
        <w:widowControl/>
        <w:ind w:firstLineChars="225" w:firstLine="63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36E8F">
        <w:rPr>
          <w:rFonts w:ascii="仿宋" w:eastAsia="仿宋" w:hAnsi="仿宋" w:cstheme="minorBidi"/>
          <w:sz w:val="28"/>
          <w:szCs w:val="28"/>
        </w:rPr>
        <w:t>9月20日上午8:30前，考生凭本人身份证和《2019年湖北省高职扩招专项考试报名登记表》到学校集中，早上空腹参加由学校组织的考生体检，体检标准、体检机构、收费标准按照普通高考考生体检相关政策执行。体检以教育部、卫生部和中国残疾人联合会印发的《普通高等学校招生体检工作指导意见》（教学〔2003〕3号）及有关补充规定为依据。在我校所在地教育考试机构指定的高考报名体检医院（武汉市江夏区第一人民医院健康体检中心）进行体检，体检费用由医院直接收取。未参加体检或体检不合格的考生，我校将不予录取。9月20日下午14:30-17:00考生到学校领取准考证，查看考试安排和考试地点。</w:t>
      </w:r>
    </w:p>
    <w:p w:rsidR="005F4E8E" w:rsidRPr="008771A1" w:rsidRDefault="003C46F0" w:rsidP="000C5923">
      <w:pPr>
        <w:widowControl/>
        <w:ind w:firstLineChars="225" w:firstLine="630"/>
        <w:jc w:val="left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（</w:t>
      </w:r>
      <w:r w:rsidR="00A07478" w:rsidRPr="008771A1">
        <w:rPr>
          <w:rFonts w:ascii="仿宋" w:eastAsia="仿宋" w:hAnsi="仿宋" w:cstheme="minorBidi" w:hint="eastAsia"/>
          <w:sz w:val="28"/>
          <w:szCs w:val="28"/>
        </w:rPr>
        <w:t>五</w:t>
      </w:r>
      <w:r w:rsidRPr="008771A1">
        <w:rPr>
          <w:rFonts w:ascii="仿宋" w:eastAsia="仿宋" w:hAnsi="仿宋" w:cstheme="minorBidi" w:hint="eastAsia"/>
          <w:sz w:val="28"/>
          <w:szCs w:val="28"/>
        </w:rPr>
        <w:t>）</w:t>
      </w:r>
      <w:r w:rsidR="00075491" w:rsidRPr="008771A1">
        <w:rPr>
          <w:rFonts w:ascii="仿宋" w:eastAsia="仿宋" w:hAnsi="仿宋" w:cstheme="minorBidi" w:hint="eastAsia"/>
          <w:sz w:val="28"/>
          <w:szCs w:val="28"/>
        </w:rPr>
        <w:t>参加考试。</w:t>
      </w:r>
    </w:p>
    <w:p w:rsidR="00142433" w:rsidRPr="008771A1" w:rsidRDefault="001D5A17" w:rsidP="008771A1">
      <w:pPr>
        <w:widowControl/>
        <w:ind w:firstLineChars="225" w:firstLine="630"/>
        <w:jc w:val="left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2019年</w:t>
      </w:r>
      <w:r w:rsidR="001E6D9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9月21日。</w:t>
      </w:r>
      <w:r w:rsidR="00142433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</w:t>
      </w:r>
      <w:r w:rsidR="001E6D9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凭准考证、身份证到</w:t>
      </w:r>
      <w:r w:rsidR="00142433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</w:t>
      </w:r>
      <w:r w:rsidR="001E6D9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校参加</w:t>
      </w:r>
      <w:r w:rsidR="00853A97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高职扩招</w:t>
      </w:r>
      <w:r w:rsidR="001E6D9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职业适应性</w:t>
      </w:r>
      <w:r w:rsidR="00853A97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专项考试</w:t>
      </w:r>
      <w:r w:rsidR="001E6D9B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C40389" w:rsidRPr="00C403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具体安排见准考证。</w:t>
      </w:r>
    </w:p>
    <w:p w:rsidR="00EB72FD" w:rsidRDefault="005F4E8E" w:rsidP="00EB72FD">
      <w:pPr>
        <w:widowControl/>
        <w:ind w:firstLineChars="225" w:firstLine="632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九、</w:t>
      </w:r>
      <w:r w:rsidR="001D5A17"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考试形式：</w:t>
      </w:r>
    </w:p>
    <w:p w:rsidR="003A19A1" w:rsidRPr="00EB72FD" w:rsidRDefault="003A19A1" w:rsidP="00EB72FD">
      <w:pPr>
        <w:widowControl/>
        <w:ind w:firstLineChars="225" w:firstLine="63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D20BBB">
        <w:rPr>
          <w:rFonts w:ascii="仿宋" w:eastAsia="仿宋" w:hAnsi="仿宋"/>
          <w:color w:val="000000"/>
          <w:sz w:val="28"/>
          <w:szCs w:val="28"/>
        </w:rPr>
        <w:t>本次考试计分综合成绩总分为400分，其中职业适应性测试满分200分。对于退役军人、下岗失业人员、农民工和新型职业农民等免予文化素质考试，只开展职业适应性测试。职业适应性测试</w:t>
      </w:r>
      <w:proofErr w:type="gramStart"/>
      <w:r w:rsidRPr="00D20BBB">
        <w:rPr>
          <w:rFonts w:ascii="仿宋" w:eastAsia="仿宋" w:hAnsi="仿宋"/>
          <w:color w:val="000000"/>
          <w:sz w:val="28"/>
          <w:szCs w:val="28"/>
        </w:rPr>
        <w:t>含心理</w:t>
      </w:r>
      <w:proofErr w:type="gramEnd"/>
      <w:r w:rsidRPr="00D20BBB">
        <w:rPr>
          <w:rFonts w:ascii="仿宋" w:eastAsia="仿宋" w:hAnsi="仿宋"/>
          <w:color w:val="000000"/>
          <w:sz w:val="28"/>
          <w:szCs w:val="28"/>
        </w:rPr>
        <w:t>测试和职业倾向测试，其中心理测试分值为100分，职业倾向测试分值为100分，考试计分综合成绩=职业适应性测试×2。</w:t>
      </w:r>
    </w:p>
    <w:p w:rsidR="006758FB" w:rsidRPr="008771A1" w:rsidRDefault="001D5A17" w:rsidP="008771A1">
      <w:pPr>
        <w:widowControl/>
        <w:ind w:firstLineChars="225" w:firstLine="632"/>
        <w:jc w:val="left"/>
        <w:rPr>
          <w:rFonts w:ascii="仿宋" w:eastAsia="仿宋" w:hAnsi="仿宋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十、教学组织：</w:t>
      </w:r>
    </w:p>
    <w:p w:rsidR="003615C2" w:rsidRPr="008771A1" w:rsidRDefault="006758FB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按照“标准不降、模式多元、学制灵活”原则，贯彻实施职业教育国家教学标准体系。对退役军人、下岗失业人员、农民工和新型职业农民等群体合理编班，采取弹性学制和灵活多元教学模式。</w:t>
      </w:r>
      <w:r w:rsidR="001C4CD6" w:rsidRPr="008771A1">
        <w:rPr>
          <w:rFonts w:ascii="仿宋" w:eastAsia="仿宋" w:hAnsi="仿宋" w:cstheme="minorBidi" w:hint="eastAsia"/>
          <w:sz w:val="28"/>
          <w:szCs w:val="28"/>
        </w:rPr>
        <w:t>鼓励学生积极取得多类职业技能登记证书，探索</w:t>
      </w:r>
      <w:r w:rsidR="001C4CD6" w:rsidRPr="008771A1">
        <w:rPr>
          <w:rFonts w:ascii="仿宋" w:eastAsia="仿宋" w:hAnsi="仿宋" w:hint="eastAsia"/>
          <w:sz w:val="28"/>
          <w:szCs w:val="28"/>
        </w:rPr>
        <w:t>完全学分制改革和通过水平测试等方式进行学历教育学</w:t>
      </w:r>
      <w:r w:rsidR="001C4CD6" w:rsidRPr="008771A1">
        <w:rPr>
          <w:rFonts w:ascii="仿宋" w:eastAsia="仿宋" w:hAnsi="仿宋" w:cstheme="minorBidi" w:hint="eastAsia"/>
          <w:sz w:val="28"/>
          <w:szCs w:val="28"/>
        </w:rPr>
        <w:t>分认定</w:t>
      </w:r>
      <w:r w:rsidRPr="008771A1">
        <w:rPr>
          <w:rFonts w:ascii="仿宋" w:eastAsia="仿宋" w:hAnsi="仿宋" w:cstheme="minorBidi" w:hint="eastAsia"/>
          <w:sz w:val="28"/>
          <w:szCs w:val="28"/>
        </w:rPr>
        <w:t>。</w:t>
      </w:r>
      <w:r w:rsidR="003615C2" w:rsidRPr="008771A1">
        <w:rPr>
          <w:rFonts w:ascii="仿宋" w:eastAsia="仿宋" w:hAnsi="仿宋" w:cstheme="minorBidi"/>
          <w:sz w:val="28"/>
          <w:szCs w:val="28"/>
        </w:rPr>
        <w:t>学校不提供宿舍，上课时间根据实际由学校统筹安排，最终学习时限不超过6年。</w:t>
      </w:r>
    </w:p>
    <w:p w:rsidR="00A07478" w:rsidRPr="008771A1" w:rsidRDefault="005C6933" w:rsidP="008771A1">
      <w:pPr>
        <w:widowControl/>
        <w:ind w:firstLineChars="225" w:firstLine="63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十一、收费及资助政策：</w:t>
      </w:r>
    </w:p>
    <w:p w:rsidR="00A07478" w:rsidRPr="008771A1" w:rsidRDefault="00142433" w:rsidP="008771A1">
      <w:pPr>
        <w:widowControl/>
        <w:ind w:firstLineChars="225" w:firstLine="63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A07478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5C6933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报名费：</w:t>
      </w:r>
      <w:r w:rsidR="001E6D9B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高职扩招属于普通高考高职单独招生类别，执行省物价局、省财政厅文件(鄂价费</w:t>
      </w:r>
      <w:proofErr w:type="gramStart"/>
      <w:r w:rsidR="001E6D9B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规</w:t>
      </w:r>
      <w:proofErr w:type="gramEnd"/>
      <w:r w:rsidR="001E6D9B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[2013]215号),收费标准为60元/人，由各地招生考试机构收取，</w:t>
      </w:r>
      <w:r w:rsidR="00853A97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</w:t>
      </w:r>
      <w:r w:rsidR="001E6D9B" w:rsidRPr="008771A1">
        <w:rPr>
          <w:rFonts w:ascii="仿宋" w:eastAsia="仿宋" w:hAnsi="仿宋" w:cs="宋体"/>
          <w:color w:val="000000"/>
          <w:kern w:val="0"/>
          <w:sz w:val="28"/>
          <w:szCs w:val="28"/>
        </w:rPr>
        <w:t>不收取考试费。</w:t>
      </w:r>
    </w:p>
    <w:p w:rsidR="00761144" w:rsidRDefault="00142433" w:rsidP="008771A1">
      <w:pPr>
        <w:widowControl/>
        <w:ind w:firstLineChars="225" w:firstLine="63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A07478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5C6933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1.考生体检</w:t>
      </w:r>
      <w:r w:rsidR="005C6933" w:rsidRPr="008771A1">
        <w:rPr>
          <w:rFonts w:ascii="仿宋" w:eastAsia="仿宋" w:hAnsi="仿宋" w:cstheme="minorBidi" w:hint="eastAsia"/>
          <w:sz w:val="28"/>
          <w:szCs w:val="28"/>
        </w:rPr>
        <w:t>收费标准按照普通高考考生体检相关政策执行；</w:t>
      </w:r>
      <w:r w:rsidR="005C6933" w:rsidRPr="008771A1"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 w:rsidR="00A07478" w:rsidRPr="008771A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761144" w:rsidRPr="00761144">
        <w:rPr>
          <w:rFonts w:ascii="仿宋" w:eastAsia="仿宋" w:hAnsi="仿宋" w:cstheme="minorBidi"/>
          <w:sz w:val="28"/>
          <w:szCs w:val="28"/>
        </w:rPr>
        <w:t>学生在3-6年学习期限内均按照入校时收费标准按年缴纳三年学费，书本费等其它费用参照其它在校生收取。</w:t>
      </w:r>
    </w:p>
    <w:p w:rsidR="00142433" w:rsidRPr="008771A1" w:rsidRDefault="005C6933" w:rsidP="00761144">
      <w:pPr>
        <w:widowControl/>
        <w:ind w:firstLineChars="225" w:firstLine="63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</w:t>
      </w:r>
      <w:r w:rsidR="00A07478"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8771A1">
        <w:rPr>
          <w:rFonts w:ascii="仿宋" w:eastAsia="仿宋" w:hAnsi="仿宋" w:cs="仿宋"/>
          <w:color w:val="000000"/>
          <w:sz w:val="28"/>
          <w:szCs w:val="28"/>
        </w:rPr>
        <w:t>符合条件的学生均可享受我省及国家相关资助政策。家庭经济困难学生可以在规定的时间申请生源地信用助学贷款；入</w:t>
      </w:r>
      <w:r w:rsidR="00E6424A">
        <w:rPr>
          <w:rFonts w:ascii="仿宋" w:eastAsia="仿宋" w:hAnsi="仿宋" w:cs="仿宋"/>
          <w:color w:val="000000"/>
          <w:sz w:val="28"/>
          <w:szCs w:val="28"/>
        </w:rPr>
        <w:t>学以后可以申请国家助学金；大二以上年级成绩优异、表现突出的学生</w:t>
      </w:r>
      <w:r w:rsidRPr="008771A1">
        <w:rPr>
          <w:rFonts w:ascii="仿宋" w:eastAsia="仿宋" w:hAnsi="仿宋" w:cs="仿宋"/>
          <w:color w:val="000000"/>
          <w:sz w:val="28"/>
          <w:szCs w:val="28"/>
        </w:rPr>
        <w:t>有机会获得国家奖学金、国家励志奖学金。退役士兵按相关政策申请学费减免资助，资助金额按我校实际收取学费</w:t>
      </w:r>
      <w:r w:rsidR="00E67D9F" w:rsidRPr="00E67D9F">
        <w:rPr>
          <w:rFonts w:ascii="仿宋" w:eastAsia="仿宋" w:hAnsi="仿宋" w:cs="仿宋"/>
          <w:color w:val="000000"/>
          <w:sz w:val="28"/>
          <w:szCs w:val="28"/>
        </w:rPr>
        <w:t>5000元/生˙年</w:t>
      </w:r>
      <w:r w:rsidRPr="008771A1">
        <w:rPr>
          <w:rFonts w:ascii="仿宋" w:eastAsia="仿宋" w:hAnsi="仿宋" w:cs="仿宋"/>
          <w:color w:val="000000"/>
          <w:sz w:val="28"/>
          <w:szCs w:val="28"/>
        </w:rPr>
        <w:t>执行，每生每年最高不超过8000元。</w:t>
      </w:r>
    </w:p>
    <w:p w:rsidR="003615C2" w:rsidRPr="008771A1" w:rsidRDefault="005C6933" w:rsidP="008771A1">
      <w:pPr>
        <w:pStyle w:val="a7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8771A1">
        <w:rPr>
          <w:rFonts w:ascii="仿宋" w:eastAsia="仿宋" w:hAnsi="仿宋" w:hint="eastAsia"/>
          <w:b/>
          <w:sz w:val="28"/>
          <w:szCs w:val="28"/>
        </w:rPr>
        <w:t>十二、</w:t>
      </w:r>
      <w:r w:rsidR="003615C2" w:rsidRPr="008771A1">
        <w:rPr>
          <w:rFonts w:ascii="仿宋" w:eastAsia="仿宋" w:hAnsi="仿宋" w:hint="eastAsia"/>
          <w:b/>
          <w:bCs/>
          <w:color w:val="000000"/>
          <w:sz w:val="28"/>
          <w:szCs w:val="28"/>
        </w:rPr>
        <w:t>录取规则：</w:t>
      </w:r>
    </w:p>
    <w:p w:rsidR="005C6933" w:rsidRPr="008771A1" w:rsidRDefault="005C6933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kern w:val="2"/>
          <w:sz w:val="28"/>
          <w:szCs w:val="28"/>
        </w:rPr>
      </w:pPr>
      <w:r w:rsidRPr="008771A1">
        <w:rPr>
          <w:rFonts w:ascii="仿宋" w:eastAsia="仿宋" w:hAnsi="仿宋" w:hint="eastAsia"/>
          <w:sz w:val="28"/>
          <w:szCs w:val="28"/>
        </w:rPr>
        <w:t>我校</w:t>
      </w:r>
      <w:r w:rsidR="002155E4">
        <w:rPr>
          <w:rFonts w:ascii="仿宋" w:eastAsia="仿宋" w:hAnsi="仿宋" w:hint="eastAsia"/>
          <w:sz w:val="28"/>
          <w:szCs w:val="28"/>
        </w:rPr>
        <w:t>综合考虑招生计划和</w:t>
      </w:r>
      <w:r w:rsidR="001D5A17" w:rsidRPr="008771A1">
        <w:rPr>
          <w:rFonts w:ascii="仿宋" w:eastAsia="仿宋" w:hAnsi="仿宋" w:hint="eastAsia"/>
          <w:sz w:val="28"/>
          <w:szCs w:val="28"/>
        </w:rPr>
        <w:t>专业培养要求</w:t>
      </w:r>
      <w:r w:rsidR="001D5A17" w:rsidRPr="008771A1">
        <w:rPr>
          <w:rFonts w:ascii="仿宋" w:eastAsia="仿宋" w:hAnsi="仿宋" w:cs="仿宋" w:hint="eastAsia"/>
          <w:color w:val="000000"/>
          <w:kern w:val="2"/>
          <w:sz w:val="28"/>
          <w:szCs w:val="28"/>
        </w:rPr>
        <w:t>，</w:t>
      </w:r>
      <w:r w:rsidRPr="008771A1">
        <w:rPr>
          <w:rFonts w:ascii="仿宋" w:eastAsia="仿宋" w:hAnsi="仿宋" w:cs="仿宋"/>
          <w:color w:val="000000"/>
          <w:kern w:val="2"/>
          <w:sz w:val="28"/>
          <w:szCs w:val="28"/>
        </w:rPr>
        <w:t>按考生</w:t>
      </w:r>
      <w:r w:rsidR="002155E4">
        <w:rPr>
          <w:rFonts w:ascii="仿宋" w:eastAsia="仿宋" w:hAnsi="仿宋" w:cs="仿宋" w:hint="eastAsia"/>
          <w:color w:val="000000"/>
          <w:kern w:val="2"/>
          <w:sz w:val="28"/>
          <w:szCs w:val="28"/>
        </w:rPr>
        <w:t>成绩</w:t>
      </w:r>
      <w:r w:rsidRPr="008771A1">
        <w:rPr>
          <w:rFonts w:ascii="仿宋" w:eastAsia="仿宋" w:hAnsi="仿宋" w:cs="仿宋"/>
          <w:color w:val="000000"/>
          <w:kern w:val="2"/>
          <w:sz w:val="28"/>
          <w:szCs w:val="28"/>
        </w:rPr>
        <w:t>划定录取分数线，从高分到低分择优录取。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2"/>
        <w:jc w:val="both"/>
        <w:rPr>
          <w:rFonts w:ascii="仿宋" w:eastAsia="仿宋" w:hAnsi="仿宋" w:cs="仿宋"/>
          <w:b/>
          <w:color w:val="000000"/>
          <w:kern w:val="2"/>
          <w:sz w:val="28"/>
          <w:szCs w:val="28"/>
        </w:rPr>
      </w:pPr>
      <w:r w:rsidRPr="008771A1">
        <w:rPr>
          <w:rFonts w:ascii="仿宋" w:eastAsia="仿宋" w:hAnsi="仿宋" w:cs="仿宋" w:hint="eastAsia"/>
          <w:b/>
          <w:color w:val="000000"/>
          <w:kern w:val="2"/>
          <w:sz w:val="28"/>
          <w:szCs w:val="28"/>
        </w:rPr>
        <w:t>十三、文凭发放</w:t>
      </w:r>
    </w:p>
    <w:p w:rsidR="00A07478" w:rsidRPr="008771A1" w:rsidRDefault="00A07478" w:rsidP="008771A1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学生在在学校规定学习年限内，修完教育教学计划规定内容，成绩合格，达到学校毕业要求的，由学校进行学历电子注册并颁发普通高等教育全日制专科毕业证书。</w:t>
      </w:r>
      <w:r w:rsidRPr="008771A1">
        <w:rPr>
          <w:rFonts w:ascii="仿宋" w:eastAsia="仿宋" w:hAnsi="仿宋" w:cs="仿宋"/>
          <w:color w:val="000000"/>
          <w:sz w:val="28"/>
          <w:szCs w:val="28"/>
        </w:rPr>
        <w:t>高职扩招招生属于特殊招生类型，</w:t>
      </w:r>
      <w:proofErr w:type="gramStart"/>
      <w:r w:rsidRPr="008771A1">
        <w:rPr>
          <w:rFonts w:ascii="仿宋" w:eastAsia="仿宋" w:hAnsi="仿宋" w:cs="仿宋"/>
          <w:color w:val="000000"/>
          <w:sz w:val="28"/>
          <w:szCs w:val="28"/>
        </w:rPr>
        <w:t>此次学校</w:t>
      </w:r>
      <w:proofErr w:type="gramEnd"/>
      <w:r w:rsidRPr="008771A1">
        <w:rPr>
          <w:rFonts w:ascii="仿宋" w:eastAsia="仿宋" w:hAnsi="仿宋" w:cs="仿宋"/>
          <w:color w:val="000000"/>
          <w:sz w:val="28"/>
          <w:szCs w:val="28"/>
        </w:rPr>
        <w:t>扩招录取的学生不得转专业。</w:t>
      </w:r>
    </w:p>
    <w:p w:rsidR="00A07478" w:rsidRPr="008771A1" w:rsidRDefault="00C936E8" w:rsidP="008771A1">
      <w:pPr>
        <w:pStyle w:val="a7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8771A1">
        <w:rPr>
          <w:rFonts w:ascii="仿宋" w:eastAsia="仿宋" w:hAnsi="仿宋" w:hint="eastAsia"/>
          <w:b/>
          <w:sz w:val="28"/>
          <w:szCs w:val="28"/>
        </w:rPr>
        <w:t>十</w:t>
      </w:r>
      <w:r w:rsidR="00A07478" w:rsidRPr="008771A1">
        <w:rPr>
          <w:rFonts w:ascii="仿宋" w:eastAsia="仿宋" w:hAnsi="仿宋" w:hint="eastAsia"/>
          <w:b/>
          <w:sz w:val="28"/>
          <w:szCs w:val="28"/>
        </w:rPr>
        <w:t>四</w:t>
      </w:r>
      <w:r w:rsidRPr="008771A1">
        <w:rPr>
          <w:rFonts w:ascii="仿宋" w:eastAsia="仿宋" w:hAnsi="仿宋" w:hint="eastAsia"/>
          <w:b/>
          <w:sz w:val="28"/>
          <w:szCs w:val="28"/>
        </w:rPr>
        <w:t>、高职扩招时间安排：</w:t>
      </w:r>
    </w:p>
    <w:p w:rsidR="00A07478" w:rsidRPr="008771A1" w:rsidRDefault="00C936E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8月20－31日，考生到县（市、区）教育考试机构审查报名资格，取得报名卡；</w:t>
      </w:r>
    </w:p>
    <w:p w:rsidR="00A07478" w:rsidRPr="008771A1" w:rsidRDefault="00C936E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8月20－31日，考生自行在网上报名；</w:t>
      </w:r>
    </w:p>
    <w:p w:rsidR="00A07478" w:rsidRPr="008771A1" w:rsidRDefault="00C936E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theme="minorBidi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9月6日前，考生到县（市、区）教育考试机构进行现场确认，具体时间由各县（市、区）教育考试机构确定，请考生咨询所在的报名点；</w:t>
      </w:r>
    </w:p>
    <w:p w:rsidR="00EB72FD" w:rsidRDefault="00C936E8" w:rsidP="00EB72FD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theme="minorBidi" w:hint="eastAsia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lastRenderedPageBreak/>
        <w:t>9月7－10日，县（市、区）教育考试机构与相关部门进行考生报考资格复核、身份认定。</w:t>
      </w:r>
    </w:p>
    <w:p w:rsidR="00A07478" w:rsidRPr="00F36E8F" w:rsidRDefault="00C936E8" w:rsidP="00EB72FD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theme="minorBidi"/>
          <w:sz w:val="28"/>
          <w:szCs w:val="28"/>
        </w:rPr>
      </w:pPr>
      <w:r w:rsidRPr="00F36E8F">
        <w:rPr>
          <w:rFonts w:ascii="仿宋" w:eastAsia="仿宋" w:hAnsi="仿宋" w:cstheme="minorBidi" w:hint="eastAsia"/>
          <w:sz w:val="28"/>
          <w:szCs w:val="28"/>
        </w:rPr>
        <w:t>9月20日，考生到</w:t>
      </w:r>
      <w:r w:rsidR="00A07478" w:rsidRPr="00F36E8F">
        <w:rPr>
          <w:rFonts w:ascii="仿宋" w:eastAsia="仿宋" w:hAnsi="仿宋" w:cstheme="minorBidi" w:hint="eastAsia"/>
          <w:sz w:val="28"/>
          <w:szCs w:val="28"/>
        </w:rPr>
        <w:t>我</w:t>
      </w:r>
      <w:r w:rsidRPr="00F36E8F">
        <w:rPr>
          <w:rFonts w:ascii="仿宋" w:eastAsia="仿宋" w:hAnsi="仿宋" w:cstheme="minorBidi" w:hint="eastAsia"/>
          <w:sz w:val="28"/>
          <w:szCs w:val="28"/>
        </w:rPr>
        <w:t>校领取准考证，查看考试安排和考试地点；当天学校集中组织考生</w:t>
      </w:r>
      <w:r w:rsidR="00F36E8F" w:rsidRPr="00F36E8F">
        <w:rPr>
          <w:rFonts w:ascii="仿宋" w:eastAsia="仿宋" w:hAnsi="仿宋" w:cstheme="minorBidi"/>
          <w:sz w:val="28"/>
          <w:szCs w:val="28"/>
        </w:rPr>
        <w:t>在我校所在地教育考试机构指定的高考报名体检医院（武汉市江夏区第一人民医院健康体检中心）进行</w:t>
      </w:r>
      <w:r w:rsidR="00F36E8F" w:rsidRPr="00F36E8F">
        <w:rPr>
          <w:rFonts w:ascii="仿宋" w:eastAsia="仿宋" w:hAnsi="仿宋" w:cstheme="minorBidi" w:hint="eastAsia"/>
          <w:sz w:val="28"/>
          <w:szCs w:val="28"/>
        </w:rPr>
        <w:t>体检。</w:t>
      </w:r>
      <w:r w:rsidRPr="008771A1">
        <w:rPr>
          <w:rFonts w:ascii="仿宋" w:eastAsia="仿宋" w:hAnsi="仿宋" w:cstheme="minorBidi" w:hint="eastAsia"/>
          <w:sz w:val="28"/>
          <w:szCs w:val="28"/>
        </w:rPr>
        <w:t>体检标准、体检机构、收费标准按照普通高考考生体检相关政策执</w:t>
      </w:r>
      <w:r w:rsidRPr="00F36E8F">
        <w:rPr>
          <w:rFonts w:ascii="仿宋" w:eastAsia="仿宋" w:hAnsi="仿宋" w:cstheme="minorBidi" w:hint="eastAsia"/>
          <w:sz w:val="28"/>
          <w:szCs w:val="28"/>
        </w:rPr>
        <w:t>行。</w:t>
      </w:r>
      <w:r w:rsidR="00F36E8F" w:rsidRPr="00F36E8F">
        <w:rPr>
          <w:rFonts w:ascii="仿宋" w:eastAsia="仿宋" w:hAnsi="仿宋" w:cstheme="minorBidi"/>
          <w:sz w:val="28"/>
          <w:szCs w:val="28"/>
        </w:rPr>
        <w:t>体检费用由医院直接收取。未参加体检或体检不合格的考生，我校将不予录取。</w:t>
      </w:r>
      <w:bookmarkStart w:id="0" w:name="_GoBack"/>
      <w:bookmarkEnd w:id="0"/>
    </w:p>
    <w:p w:rsidR="00C936E8" w:rsidRPr="008771A1" w:rsidRDefault="00C936E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8771A1">
        <w:rPr>
          <w:rFonts w:ascii="仿宋" w:eastAsia="仿宋" w:hAnsi="仿宋" w:cstheme="minorBidi" w:hint="eastAsia"/>
          <w:sz w:val="28"/>
          <w:szCs w:val="28"/>
        </w:rPr>
        <w:t>9月21日，考生到</w:t>
      </w:r>
      <w:r w:rsidR="00A07478" w:rsidRPr="008771A1">
        <w:rPr>
          <w:rFonts w:ascii="仿宋" w:eastAsia="仿宋" w:hAnsi="仿宋" w:cstheme="minorBidi" w:hint="eastAsia"/>
          <w:sz w:val="28"/>
          <w:szCs w:val="28"/>
        </w:rPr>
        <w:t>我校</w:t>
      </w:r>
      <w:r w:rsidRPr="008771A1">
        <w:rPr>
          <w:rFonts w:ascii="仿宋" w:eastAsia="仿宋" w:hAnsi="仿宋" w:cstheme="minorBidi" w:hint="eastAsia"/>
          <w:sz w:val="28"/>
          <w:szCs w:val="28"/>
        </w:rPr>
        <w:t>参加考试。</w:t>
      </w:r>
      <w:r w:rsidR="00C40389" w:rsidRPr="00F36E8F">
        <w:rPr>
          <w:rFonts w:ascii="仿宋" w:eastAsia="仿宋" w:hAnsi="仿宋" w:cstheme="minorBidi" w:hint="eastAsia"/>
          <w:sz w:val="28"/>
          <w:szCs w:val="28"/>
        </w:rPr>
        <w:t>具体安排见</w:t>
      </w:r>
      <w:r w:rsidR="00C40389" w:rsidRPr="000D317C">
        <w:rPr>
          <w:rFonts w:ascii="仿宋" w:eastAsia="仿宋" w:hAnsi="仿宋" w:hint="eastAsia"/>
          <w:sz w:val="28"/>
          <w:szCs w:val="28"/>
        </w:rPr>
        <w:t>准考证。</w:t>
      </w:r>
    </w:p>
    <w:p w:rsidR="00A07478" w:rsidRPr="008771A1" w:rsidRDefault="00C936E8" w:rsidP="008771A1">
      <w:pPr>
        <w:ind w:firstLineChars="150" w:firstLine="42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十</w:t>
      </w:r>
      <w:r w:rsidR="00A07478"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</w:t>
      </w: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、录取查询方式：</w:t>
      </w:r>
    </w:p>
    <w:p w:rsidR="00C936E8" w:rsidRPr="008771A1" w:rsidRDefault="00C936E8" w:rsidP="008771A1">
      <w:pPr>
        <w:ind w:firstLineChars="150" w:firstLine="420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theme="minorBidi" w:hint="eastAsia"/>
          <w:kern w:val="0"/>
          <w:sz w:val="28"/>
          <w:szCs w:val="28"/>
        </w:rPr>
        <w:t>第一批考生</w:t>
      </w:r>
      <w:r w:rsidR="00A07478" w:rsidRPr="008771A1">
        <w:rPr>
          <w:rFonts w:ascii="仿宋" w:eastAsia="仿宋" w:hAnsi="仿宋" w:cstheme="minorBidi" w:hint="eastAsia"/>
          <w:kern w:val="0"/>
          <w:sz w:val="28"/>
          <w:szCs w:val="28"/>
        </w:rPr>
        <w:t>可于</w:t>
      </w:r>
      <w:proofErr w:type="gramStart"/>
      <w:r w:rsidRPr="008771A1">
        <w:rPr>
          <w:rFonts w:ascii="仿宋" w:eastAsia="仿宋" w:hAnsi="仿宋" w:cstheme="minorBidi" w:hint="eastAsia"/>
          <w:kern w:val="0"/>
          <w:sz w:val="28"/>
          <w:szCs w:val="28"/>
        </w:rPr>
        <w:t>10月18号凭高考</w:t>
      </w:r>
      <w:proofErr w:type="gramEnd"/>
      <w:r w:rsidRPr="008771A1">
        <w:rPr>
          <w:rFonts w:ascii="仿宋" w:eastAsia="仿宋" w:hAnsi="仿宋" w:cstheme="minorBidi" w:hint="eastAsia"/>
          <w:kern w:val="0"/>
          <w:sz w:val="28"/>
          <w:szCs w:val="28"/>
        </w:rPr>
        <w:t>报名号及身份证号通过“湖北招生信息网”（http://zsxx.e21.cn）查询录取结果。</w:t>
      </w:r>
    </w:p>
    <w:p w:rsidR="00F57543" w:rsidRPr="008771A1" w:rsidRDefault="00EF08EC" w:rsidP="008771A1">
      <w:pPr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十</w:t>
      </w:r>
      <w:r w:rsidR="00A07478"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六</w:t>
      </w:r>
      <w:r w:rsidRPr="008771A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、招生咨询方式：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>咨询电话：027-51168665，027-51168666；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 xml:space="preserve">网上咨询QQ号：2852808911 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>学校网址：http://www.wru.edu.cn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 xml:space="preserve">招生就业网网址： </w:t>
      </w:r>
      <w:hyperlink r:id="rId10" w:history="1">
        <w:r w:rsidRPr="008771A1">
          <w:rPr>
            <w:rFonts w:ascii="仿宋" w:eastAsia="仿宋" w:hAnsi="仿宋" w:cs="仿宋"/>
            <w:color w:val="000000"/>
            <w:sz w:val="28"/>
            <w:szCs w:val="28"/>
          </w:rPr>
          <w:t>http://zjb.wru.edu.cn</w:t>
        </w:r>
      </w:hyperlink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 xml:space="preserve">电子邮箱: 20070021@wru.edu.cn 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>通信地址：武汉市</w:t>
      </w:r>
      <w:proofErr w:type="gramStart"/>
      <w:r w:rsidRPr="008771A1">
        <w:rPr>
          <w:rFonts w:ascii="仿宋" w:eastAsia="仿宋" w:hAnsi="仿宋" w:cs="仿宋"/>
          <w:color w:val="000000"/>
          <w:sz w:val="28"/>
          <w:szCs w:val="28"/>
        </w:rPr>
        <w:t>江夏区藏龙</w:t>
      </w:r>
      <w:proofErr w:type="gramEnd"/>
      <w:r w:rsidRPr="008771A1">
        <w:rPr>
          <w:rFonts w:ascii="仿宋" w:eastAsia="仿宋" w:hAnsi="仿宋" w:cs="仿宋"/>
          <w:color w:val="000000"/>
          <w:sz w:val="28"/>
          <w:szCs w:val="28"/>
        </w:rPr>
        <w:t xml:space="preserve">大道1号。 </w:t>
      </w:r>
    </w:p>
    <w:p w:rsidR="00A07478" w:rsidRPr="008771A1" w:rsidRDefault="00A07478" w:rsidP="008771A1">
      <w:pPr>
        <w:pStyle w:val="a7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 w:rsidRPr="008771A1">
        <w:rPr>
          <w:rFonts w:ascii="仿宋" w:eastAsia="仿宋" w:hAnsi="仿宋" w:cs="仿宋"/>
          <w:color w:val="000000"/>
          <w:sz w:val="28"/>
          <w:szCs w:val="28"/>
        </w:rPr>
        <w:t>邮政编码：430205</w:t>
      </w:r>
    </w:p>
    <w:sectPr w:rsidR="00A07478" w:rsidRPr="00877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91" w:rsidRDefault="009B4691" w:rsidP="00296237">
      <w:r>
        <w:separator/>
      </w:r>
    </w:p>
  </w:endnote>
  <w:endnote w:type="continuationSeparator" w:id="0">
    <w:p w:rsidR="009B4691" w:rsidRDefault="009B4691" w:rsidP="0029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91" w:rsidRDefault="009B4691" w:rsidP="00296237">
      <w:r>
        <w:separator/>
      </w:r>
    </w:p>
  </w:footnote>
  <w:footnote w:type="continuationSeparator" w:id="0">
    <w:p w:rsidR="009B4691" w:rsidRDefault="009B4691" w:rsidP="0029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302902"/>
    <w:multiLevelType w:val="singleLevel"/>
    <w:tmpl w:val="C130290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87"/>
    <w:rsid w:val="00075491"/>
    <w:rsid w:val="000C5923"/>
    <w:rsid w:val="000D26CE"/>
    <w:rsid w:val="00142433"/>
    <w:rsid w:val="00154A07"/>
    <w:rsid w:val="00164C1B"/>
    <w:rsid w:val="001A7AA5"/>
    <w:rsid w:val="001B2C1F"/>
    <w:rsid w:val="001C4CD6"/>
    <w:rsid w:val="001D357C"/>
    <w:rsid w:val="001D5A17"/>
    <w:rsid w:val="001E6D9B"/>
    <w:rsid w:val="001F323E"/>
    <w:rsid w:val="002155E4"/>
    <w:rsid w:val="00274638"/>
    <w:rsid w:val="0028141C"/>
    <w:rsid w:val="00296237"/>
    <w:rsid w:val="002D199A"/>
    <w:rsid w:val="0031224D"/>
    <w:rsid w:val="003615C2"/>
    <w:rsid w:val="00395689"/>
    <w:rsid w:val="00397E39"/>
    <w:rsid w:val="003A19A1"/>
    <w:rsid w:val="003A69BE"/>
    <w:rsid w:val="003C46F0"/>
    <w:rsid w:val="003D342A"/>
    <w:rsid w:val="0045334B"/>
    <w:rsid w:val="00464C15"/>
    <w:rsid w:val="004856C6"/>
    <w:rsid w:val="004C6DF1"/>
    <w:rsid w:val="004F50F2"/>
    <w:rsid w:val="004F57A0"/>
    <w:rsid w:val="00510A8A"/>
    <w:rsid w:val="00566AF7"/>
    <w:rsid w:val="00570824"/>
    <w:rsid w:val="00575B60"/>
    <w:rsid w:val="005842DC"/>
    <w:rsid w:val="005C6933"/>
    <w:rsid w:val="005F0F89"/>
    <w:rsid w:val="005F4E8E"/>
    <w:rsid w:val="00613E9A"/>
    <w:rsid w:val="00663066"/>
    <w:rsid w:val="006712C0"/>
    <w:rsid w:val="0067452C"/>
    <w:rsid w:val="006758FB"/>
    <w:rsid w:val="00687444"/>
    <w:rsid w:val="006A12D7"/>
    <w:rsid w:val="006C6AF9"/>
    <w:rsid w:val="0073541B"/>
    <w:rsid w:val="00761144"/>
    <w:rsid w:val="007A5164"/>
    <w:rsid w:val="008052EF"/>
    <w:rsid w:val="00850402"/>
    <w:rsid w:val="00853A97"/>
    <w:rsid w:val="00871007"/>
    <w:rsid w:val="008771A1"/>
    <w:rsid w:val="008E0056"/>
    <w:rsid w:val="00925F4C"/>
    <w:rsid w:val="00953AA4"/>
    <w:rsid w:val="009738FC"/>
    <w:rsid w:val="0099256C"/>
    <w:rsid w:val="009B4691"/>
    <w:rsid w:val="00A07478"/>
    <w:rsid w:val="00A07D96"/>
    <w:rsid w:val="00A37D87"/>
    <w:rsid w:val="00A93924"/>
    <w:rsid w:val="00AA7B17"/>
    <w:rsid w:val="00AC6975"/>
    <w:rsid w:val="00B07920"/>
    <w:rsid w:val="00B415B0"/>
    <w:rsid w:val="00B464FB"/>
    <w:rsid w:val="00B80ECB"/>
    <w:rsid w:val="00BA3CFA"/>
    <w:rsid w:val="00BB0338"/>
    <w:rsid w:val="00BB1DC1"/>
    <w:rsid w:val="00C2570C"/>
    <w:rsid w:val="00C40389"/>
    <w:rsid w:val="00C936E8"/>
    <w:rsid w:val="00CA305D"/>
    <w:rsid w:val="00D00D27"/>
    <w:rsid w:val="00D20BBB"/>
    <w:rsid w:val="00D74958"/>
    <w:rsid w:val="00D91D08"/>
    <w:rsid w:val="00DC7528"/>
    <w:rsid w:val="00DF0DF6"/>
    <w:rsid w:val="00E06F99"/>
    <w:rsid w:val="00E2794D"/>
    <w:rsid w:val="00E6424A"/>
    <w:rsid w:val="00E67D9F"/>
    <w:rsid w:val="00EB72FD"/>
    <w:rsid w:val="00EF08EC"/>
    <w:rsid w:val="00EF56D5"/>
    <w:rsid w:val="00F32DC7"/>
    <w:rsid w:val="00F358A8"/>
    <w:rsid w:val="00F36E8F"/>
    <w:rsid w:val="00F57543"/>
    <w:rsid w:val="00F7732F"/>
    <w:rsid w:val="08C93B27"/>
    <w:rsid w:val="0C16450A"/>
    <w:rsid w:val="44E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7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7A0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B1DC1"/>
    <w:rPr>
      <w:color w:val="0000FF" w:themeColor="hyperlink"/>
      <w:u w:val="single"/>
    </w:rPr>
  </w:style>
  <w:style w:type="paragraph" w:styleId="a7">
    <w:name w:val="Normal (Web)"/>
    <w:basedOn w:val="a"/>
    <w:unhideWhenUsed/>
    <w:qFormat/>
    <w:rsid w:val="004856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ubtle Reference"/>
    <w:basedOn w:val="a0"/>
    <w:uiPriority w:val="31"/>
    <w:qFormat/>
    <w:rsid w:val="004856C6"/>
    <w:rPr>
      <w:smallCaps/>
      <w:color w:val="C0504D" w:themeColor="accent2"/>
      <w:u w:val="single"/>
    </w:rPr>
  </w:style>
  <w:style w:type="paragraph" w:styleId="a9">
    <w:name w:val="Subtitle"/>
    <w:basedOn w:val="a"/>
    <w:next w:val="a"/>
    <w:link w:val="Char2"/>
    <w:uiPriority w:val="11"/>
    <w:qFormat/>
    <w:rsid w:val="004856C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4856C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basedOn w:val="a0"/>
    <w:uiPriority w:val="22"/>
    <w:qFormat/>
    <w:rsid w:val="00485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7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7A0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B1DC1"/>
    <w:rPr>
      <w:color w:val="0000FF" w:themeColor="hyperlink"/>
      <w:u w:val="single"/>
    </w:rPr>
  </w:style>
  <w:style w:type="paragraph" w:styleId="a7">
    <w:name w:val="Normal (Web)"/>
    <w:basedOn w:val="a"/>
    <w:unhideWhenUsed/>
    <w:qFormat/>
    <w:rsid w:val="004856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ubtle Reference"/>
    <w:basedOn w:val="a0"/>
    <w:uiPriority w:val="31"/>
    <w:qFormat/>
    <w:rsid w:val="004856C6"/>
    <w:rPr>
      <w:smallCaps/>
      <w:color w:val="C0504D" w:themeColor="accent2"/>
      <w:u w:val="single"/>
    </w:rPr>
  </w:style>
  <w:style w:type="paragraph" w:styleId="a9">
    <w:name w:val="Subtitle"/>
    <w:basedOn w:val="a"/>
    <w:next w:val="a"/>
    <w:link w:val="Char2"/>
    <w:uiPriority w:val="11"/>
    <w:qFormat/>
    <w:rsid w:val="004856C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4856C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basedOn w:val="a0"/>
    <w:uiPriority w:val="22"/>
    <w:qFormat/>
    <w:rsid w:val="0048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zjb.wru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99E5E-A4AC-4052-A598-45790981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葛辉</cp:lastModifiedBy>
  <cp:revision>76</cp:revision>
  <cp:lastPrinted>2018-05-03T08:02:00Z</cp:lastPrinted>
  <dcterms:created xsi:type="dcterms:W3CDTF">2019-08-22T07:11:00Z</dcterms:created>
  <dcterms:modified xsi:type="dcterms:W3CDTF">2019-08-28T03:11:00Z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